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58E6" w14:textId="77777777" w:rsidR="00B624E1" w:rsidRPr="00A666F9" w:rsidRDefault="00B624E1" w:rsidP="00B624E1">
      <w:pPr>
        <w:adjustRightInd w:val="0"/>
        <w:spacing w:line="48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A666F9">
        <w:rPr>
          <w:rFonts w:ascii="游ゴシック" w:eastAsia="游ゴシック" w:hAnsi="游ゴシック" w:hint="eastAsia"/>
          <w:b/>
          <w:sz w:val="24"/>
          <w:szCs w:val="24"/>
        </w:rPr>
        <w:t>【</w:t>
      </w:r>
      <w:r w:rsidRPr="00A666F9">
        <w:rPr>
          <w:rFonts w:ascii="游ゴシック" w:eastAsia="游ゴシック" w:hAnsi="游ゴシック"/>
          <w:b/>
          <w:sz w:val="24"/>
          <w:szCs w:val="24"/>
        </w:rPr>
        <w:t>DX推進リーダー養成講座</w:t>
      </w:r>
      <w:r w:rsidRPr="00A666F9">
        <w:rPr>
          <w:rFonts w:ascii="游ゴシック" w:eastAsia="游ゴシック" w:hAnsi="游ゴシック" w:hint="eastAsia"/>
          <w:b/>
          <w:sz w:val="24"/>
          <w:szCs w:val="24"/>
        </w:rPr>
        <w:t>】</w:t>
      </w:r>
    </w:p>
    <w:p w14:paraId="52F236A2" w14:textId="09885D77" w:rsidR="00FE0FCF" w:rsidRPr="00A666F9" w:rsidRDefault="000C6B93" w:rsidP="00B624E1">
      <w:pPr>
        <w:adjustRightInd w:val="0"/>
        <w:spacing w:line="480" w:lineRule="exact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A666F9">
        <w:rPr>
          <w:rFonts w:ascii="游ゴシック" w:eastAsia="游ゴシック" w:hAnsi="游ゴシック" w:hint="eastAsia"/>
          <w:b/>
          <w:sz w:val="36"/>
          <w:szCs w:val="36"/>
        </w:rPr>
        <w:t>ＤＸ</w:t>
      </w:r>
      <w:r w:rsidR="009B4E37" w:rsidRPr="00A666F9">
        <w:rPr>
          <w:rFonts w:ascii="游ゴシック" w:eastAsia="游ゴシック" w:hAnsi="游ゴシック" w:hint="eastAsia"/>
          <w:b/>
          <w:sz w:val="36"/>
          <w:szCs w:val="36"/>
        </w:rPr>
        <w:t>推進計画</w:t>
      </w:r>
      <w:r w:rsidRPr="00A666F9">
        <w:rPr>
          <w:rFonts w:ascii="游ゴシック" w:eastAsia="游ゴシック" w:hAnsi="游ゴシック" w:hint="eastAsia"/>
          <w:b/>
          <w:sz w:val="36"/>
          <w:szCs w:val="36"/>
        </w:rPr>
        <w:t>シート</w:t>
      </w:r>
    </w:p>
    <w:p w14:paraId="3126C955" w14:textId="77777777" w:rsidR="008007D7" w:rsidRPr="00B624E1" w:rsidRDefault="008007D7" w:rsidP="008007D7">
      <w:pPr>
        <w:adjustRightInd w:val="0"/>
        <w:spacing w:line="340" w:lineRule="exact"/>
        <w:jc w:val="center"/>
        <w:rPr>
          <w:rFonts w:ascii="游ゴシック" w:eastAsia="游ゴシック" w:hAnsi="游ゴシック"/>
          <w:sz w:val="24"/>
          <w:szCs w:val="24"/>
        </w:rPr>
      </w:pPr>
    </w:p>
    <w:p w14:paraId="6E26AF51" w14:textId="6ECB3CB1" w:rsidR="009B4E37" w:rsidRPr="00B624E1" w:rsidRDefault="00241964" w:rsidP="008007D7">
      <w:pPr>
        <w:adjustRightInd w:val="0"/>
        <w:spacing w:line="34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B624E1">
        <w:rPr>
          <w:rFonts w:ascii="游ゴシック" w:eastAsia="游ゴシック" w:hAnsi="游ゴシック" w:hint="eastAsia"/>
          <w:sz w:val="24"/>
          <w:szCs w:val="24"/>
        </w:rPr>
        <w:t>この</w:t>
      </w:r>
      <w:r w:rsidR="000C6B93" w:rsidRPr="00B624E1">
        <w:rPr>
          <w:rFonts w:ascii="游ゴシック" w:eastAsia="游ゴシック" w:hAnsi="游ゴシック" w:hint="eastAsia"/>
          <w:sz w:val="24"/>
          <w:szCs w:val="24"/>
        </w:rPr>
        <w:t>計画</w:t>
      </w:r>
      <w:r w:rsidRPr="00B624E1">
        <w:rPr>
          <w:rFonts w:ascii="游ゴシック" w:eastAsia="游ゴシック" w:hAnsi="游ゴシック" w:hint="eastAsia"/>
          <w:sz w:val="24"/>
          <w:szCs w:val="24"/>
        </w:rPr>
        <w:t>シート</w:t>
      </w:r>
      <w:r w:rsidR="000C6B93" w:rsidRPr="00B624E1">
        <w:rPr>
          <w:rFonts w:ascii="游ゴシック" w:eastAsia="游ゴシック" w:hAnsi="游ゴシック" w:hint="eastAsia"/>
          <w:sz w:val="24"/>
          <w:szCs w:val="24"/>
        </w:rPr>
        <w:t>には</w:t>
      </w:r>
      <w:r w:rsidR="009B4E37" w:rsidRPr="00B624E1">
        <w:rPr>
          <w:rFonts w:ascii="游ゴシック" w:eastAsia="游ゴシック" w:hAnsi="游ゴシック" w:hint="eastAsia"/>
          <w:sz w:val="24"/>
          <w:szCs w:val="24"/>
        </w:rPr>
        <w:t>、DX推進リーダー養成講座</w:t>
      </w:r>
      <w:r w:rsidR="000C6B93" w:rsidRPr="00B624E1">
        <w:rPr>
          <w:rFonts w:ascii="游ゴシック" w:eastAsia="游ゴシック" w:hAnsi="游ゴシック" w:hint="eastAsia"/>
          <w:sz w:val="24"/>
          <w:szCs w:val="24"/>
        </w:rPr>
        <w:t>を</w:t>
      </w:r>
      <w:r w:rsidR="009B4E37" w:rsidRPr="00B624E1">
        <w:rPr>
          <w:rFonts w:ascii="游ゴシック" w:eastAsia="游ゴシック" w:hAnsi="游ゴシック" w:hint="eastAsia"/>
          <w:sz w:val="24"/>
          <w:szCs w:val="24"/>
        </w:rPr>
        <w:t>受講</w:t>
      </w:r>
      <w:r w:rsidR="000C6B93" w:rsidRPr="00B624E1">
        <w:rPr>
          <w:rFonts w:ascii="游ゴシック" w:eastAsia="游ゴシック" w:hAnsi="游ゴシック" w:hint="eastAsia"/>
          <w:sz w:val="24"/>
          <w:szCs w:val="24"/>
        </w:rPr>
        <w:t>したうえで、自社のＤＸ</w:t>
      </w:r>
      <w:r w:rsidR="009B4E37" w:rsidRPr="00B624E1">
        <w:rPr>
          <w:rFonts w:ascii="游ゴシック" w:eastAsia="游ゴシック" w:hAnsi="游ゴシック" w:hint="eastAsia"/>
          <w:sz w:val="24"/>
          <w:szCs w:val="24"/>
        </w:rPr>
        <w:t>推進に向けた基本的な取り組みについて</w:t>
      </w:r>
      <w:r w:rsidR="000C6B93" w:rsidRPr="00B624E1">
        <w:rPr>
          <w:rFonts w:ascii="游ゴシック" w:eastAsia="游ゴシック" w:hAnsi="游ゴシック" w:hint="eastAsia"/>
          <w:sz w:val="24"/>
          <w:szCs w:val="24"/>
        </w:rPr>
        <w:t>の</w:t>
      </w:r>
      <w:r w:rsidR="009B4E37" w:rsidRPr="00B624E1">
        <w:rPr>
          <w:rFonts w:ascii="游ゴシック" w:eastAsia="游ゴシック" w:hAnsi="游ゴシック" w:hint="eastAsia"/>
          <w:sz w:val="24"/>
          <w:szCs w:val="24"/>
        </w:rPr>
        <w:t>計画案</w:t>
      </w:r>
      <w:r w:rsidR="000C6B93" w:rsidRPr="00B624E1">
        <w:rPr>
          <w:rFonts w:ascii="游ゴシック" w:eastAsia="游ゴシック" w:hAnsi="游ゴシック" w:hint="eastAsia"/>
          <w:sz w:val="24"/>
          <w:szCs w:val="24"/>
        </w:rPr>
        <w:t>を記載してください。</w:t>
      </w:r>
    </w:p>
    <w:p w14:paraId="5D20B9D9" w14:textId="77777777" w:rsidR="009B4E37" w:rsidRPr="00B624E1" w:rsidRDefault="009B4E37" w:rsidP="008007D7">
      <w:pPr>
        <w:adjustRightInd w:val="0"/>
        <w:spacing w:line="34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4B86AAC0" w14:textId="77777777" w:rsidR="009B4E37" w:rsidRPr="00B624E1" w:rsidRDefault="009B4E37" w:rsidP="009B4E37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B624E1">
        <w:rPr>
          <w:rFonts w:ascii="游ゴシック" w:eastAsia="游ゴシック" w:hAnsi="游ゴシック" w:hint="eastAsia"/>
          <w:sz w:val="24"/>
          <w:szCs w:val="24"/>
        </w:rPr>
        <w:t>１．受講者情報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2126"/>
      </w:tblGrid>
      <w:tr w:rsidR="009B4E37" w:rsidRPr="00B624E1" w14:paraId="4146639E" w14:textId="77777777" w:rsidTr="008007D7">
        <w:tc>
          <w:tcPr>
            <w:tcW w:w="2122" w:type="dxa"/>
          </w:tcPr>
          <w:p w14:paraId="08515754" w14:textId="77777777" w:rsidR="008007D7" w:rsidRPr="00B624E1" w:rsidRDefault="008007D7" w:rsidP="008007D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 w:hint="eastAsia"/>
                <w:sz w:val="24"/>
                <w:szCs w:val="24"/>
              </w:rPr>
              <w:t>受講年月日</w:t>
            </w:r>
          </w:p>
        </w:tc>
        <w:tc>
          <w:tcPr>
            <w:tcW w:w="1842" w:type="dxa"/>
          </w:tcPr>
          <w:p w14:paraId="338FE13F" w14:textId="77777777" w:rsidR="009B4E37" w:rsidRPr="00B624E1" w:rsidRDefault="008007D7" w:rsidP="008007D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 w:hint="eastAsia"/>
                <w:sz w:val="24"/>
                <w:szCs w:val="24"/>
              </w:rPr>
              <w:t>会社名</w:t>
            </w:r>
          </w:p>
        </w:tc>
        <w:tc>
          <w:tcPr>
            <w:tcW w:w="1843" w:type="dxa"/>
          </w:tcPr>
          <w:p w14:paraId="31C0FC6A" w14:textId="77777777" w:rsidR="009B4E37" w:rsidRPr="00B624E1" w:rsidRDefault="008007D7" w:rsidP="008007D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/>
                <w:sz w:val="24"/>
                <w:szCs w:val="24"/>
              </w:rPr>
              <w:t>部署名</w:t>
            </w:r>
          </w:p>
        </w:tc>
        <w:tc>
          <w:tcPr>
            <w:tcW w:w="1843" w:type="dxa"/>
          </w:tcPr>
          <w:p w14:paraId="53A02FC5" w14:textId="77777777" w:rsidR="009B4E37" w:rsidRPr="00B624E1" w:rsidRDefault="008007D7" w:rsidP="008007D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/>
                <w:sz w:val="24"/>
                <w:szCs w:val="24"/>
              </w:rPr>
              <w:t>氏名</w:t>
            </w:r>
          </w:p>
        </w:tc>
        <w:tc>
          <w:tcPr>
            <w:tcW w:w="2126" w:type="dxa"/>
          </w:tcPr>
          <w:p w14:paraId="43557A6C" w14:textId="77777777" w:rsidR="009B4E37" w:rsidRPr="00B624E1" w:rsidRDefault="008007D7" w:rsidP="008007D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 w:hint="eastAsia"/>
                <w:sz w:val="24"/>
                <w:szCs w:val="24"/>
              </w:rPr>
              <w:t>備考</w:t>
            </w:r>
          </w:p>
        </w:tc>
      </w:tr>
      <w:tr w:rsidR="009B4E37" w:rsidRPr="00B624E1" w14:paraId="565AD0E0" w14:textId="77777777" w:rsidTr="008007D7">
        <w:tc>
          <w:tcPr>
            <w:tcW w:w="2122" w:type="dxa"/>
          </w:tcPr>
          <w:p w14:paraId="44686AD5" w14:textId="5FE2EED5" w:rsidR="009B4E37" w:rsidRPr="00B624E1" w:rsidRDefault="009B4E37" w:rsidP="00EF53AE">
            <w:pPr>
              <w:spacing w:line="360" w:lineRule="auto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D73D53" w14:textId="2AFDA656" w:rsidR="009B4E37" w:rsidRPr="00B624E1" w:rsidRDefault="009B4E37" w:rsidP="00EF53AE">
            <w:pPr>
              <w:spacing w:line="360" w:lineRule="auto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589217" w14:textId="3AB41E5D" w:rsidR="009B4E37" w:rsidRPr="00B624E1" w:rsidRDefault="009B4E37" w:rsidP="00EF53AE">
            <w:pPr>
              <w:spacing w:line="360" w:lineRule="auto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E9366C" w14:textId="4D8D243D" w:rsidR="009B4E37" w:rsidRPr="00B624E1" w:rsidRDefault="009B4E37" w:rsidP="00EF53AE">
            <w:pPr>
              <w:spacing w:line="360" w:lineRule="auto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D9C4AB" w14:textId="77777777" w:rsidR="009B4E37" w:rsidRPr="00B624E1" w:rsidRDefault="009B4E37" w:rsidP="00EF53AE">
            <w:pPr>
              <w:spacing w:line="360" w:lineRule="auto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292EF0A" w14:textId="77777777" w:rsidR="00241964" w:rsidRPr="00B624E1" w:rsidRDefault="00241964" w:rsidP="00241964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6A2F61F1" w14:textId="77777777" w:rsidR="008007D7" w:rsidRPr="00B624E1" w:rsidRDefault="008007D7" w:rsidP="00EF53AE">
      <w:pPr>
        <w:spacing w:line="360" w:lineRule="auto"/>
        <w:jc w:val="left"/>
        <w:rPr>
          <w:rFonts w:ascii="游ゴシック" w:eastAsia="游ゴシック" w:hAnsi="游ゴシック"/>
          <w:sz w:val="24"/>
          <w:szCs w:val="24"/>
        </w:rPr>
      </w:pPr>
      <w:r w:rsidRPr="00B624E1">
        <w:rPr>
          <w:rFonts w:ascii="游ゴシック" w:eastAsia="游ゴシック" w:hAnsi="游ゴシック" w:hint="eastAsia"/>
          <w:sz w:val="24"/>
          <w:szCs w:val="24"/>
        </w:rPr>
        <w:t>２．受講により気が付いた自社の課題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007D7" w:rsidRPr="00B624E1" w14:paraId="7004CECB" w14:textId="77777777" w:rsidTr="008007D7">
        <w:tc>
          <w:tcPr>
            <w:tcW w:w="9736" w:type="dxa"/>
          </w:tcPr>
          <w:p w14:paraId="37CB2B3A" w14:textId="77777777" w:rsidR="00EE7C13" w:rsidRPr="00B624E1" w:rsidRDefault="00EE7C13" w:rsidP="00EE7C13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8461FA6" w14:textId="2565E91F" w:rsidR="00EE7C13" w:rsidRPr="00B624E1" w:rsidRDefault="00EE7C13" w:rsidP="00EE7C13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B552432" w14:textId="77777777" w:rsidR="000C6B93" w:rsidRPr="00B624E1" w:rsidRDefault="000C6B93" w:rsidP="00EE7C13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538D30A" w14:textId="77777777" w:rsidR="00EE7C13" w:rsidRPr="00B624E1" w:rsidRDefault="00EE7C13" w:rsidP="00EE7C13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037E2960" w14:textId="77777777" w:rsidR="00EE7C13" w:rsidRPr="00B624E1" w:rsidRDefault="00EE7C13" w:rsidP="00EE7C13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1A060372" w14:textId="77777777" w:rsidR="00EF53AE" w:rsidRPr="00B624E1" w:rsidRDefault="008007D7" w:rsidP="00241964">
      <w:pPr>
        <w:spacing w:beforeLines="50" w:before="180" w:line="24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B624E1">
        <w:rPr>
          <w:rFonts w:ascii="游ゴシック" w:eastAsia="游ゴシック" w:hAnsi="游ゴシック" w:hint="eastAsia"/>
          <w:sz w:val="24"/>
          <w:szCs w:val="24"/>
        </w:rPr>
        <w:t>３．</w:t>
      </w:r>
      <w:r w:rsidR="00EF53AE" w:rsidRPr="00B624E1">
        <w:rPr>
          <w:rFonts w:ascii="游ゴシック" w:eastAsia="游ゴシック" w:hAnsi="游ゴシック" w:hint="eastAsia"/>
          <w:sz w:val="24"/>
          <w:szCs w:val="24"/>
        </w:rPr>
        <w:t>課題を解決するために受講者が取り組むアクションについて</w:t>
      </w:r>
    </w:p>
    <w:p w14:paraId="73BEEF66" w14:textId="50A4BCAA" w:rsidR="00EF53AE" w:rsidRPr="00B624E1" w:rsidRDefault="00EF53AE" w:rsidP="00241964">
      <w:pPr>
        <w:spacing w:afterLines="50" w:after="180" w:line="400" w:lineRule="exact"/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B624E1">
        <w:rPr>
          <w:rFonts w:ascii="游ゴシック" w:eastAsia="游ゴシック" w:hAnsi="游ゴシック" w:hint="eastAsia"/>
          <w:sz w:val="24"/>
          <w:szCs w:val="24"/>
        </w:rPr>
        <w:t>（</w:t>
      </w:r>
      <w:r w:rsidR="00B67463" w:rsidRPr="00B624E1">
        <w:rPr>
          <w:rFonts w:ascii="游ゴシック" w:eastAsia="游ゴシック" w:hAnsi="游ゴシック" w:hint="eastAsia"/>
          <w:sz w:val="24"/>
          <w:szCs w:val="24"/>
        </w:rPr>
        <w:t>DX推進リーダーとしてのアクションを５W1Hで具体的に記載してください。</w:t>
      </w:r>
      <w:r w:rsidRPr="00B624E1">
        <w:rPr>
          <w:rFonts w:ascii="游ゴシック" w:eastAsia="游ゴシック" w:hAnsi="游ゴシック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53AE" w:rsidRPr="00B624E1" w14:paraId="05C41659" w14:textId="77777777" w:rsidTr="00EF53AE">
        <w:tc>
          <w:tcPr>
            <w:tcW w:w="9736" w:type="dxa"/>
          </w:tcPr>
          <w:p w14:paraId="063FD096" w14:textId="77777777" w:rsidR="00EF53AE" w:rsidRPr="00B624E1" w:rsidRDefault="00EF53AE" w:rsidP="000C6B93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F1A2BA6" w14:textId="77777777" w:rsidR="000C6B93" w:rsidRPr="00B624E1" w:rsidRDefault="000C6B93" w:rsidP="000C6B93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E5A3311" w14:textId="77777777" w:rsidR="000C6B93" w:rsidRPr="00B624E1" w:rsidRDefault="000C6B93" w:rsidP="000C6B93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9EBCA7E" w14:textId="1D5E1BB8" w:rsidR="000C6B93" w:rsidRPr="00B624E1" w:rsidRDefault="000C6B93" w:rsidP="000C6B93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091F3A61" w14:textId="77777777" w:rsidR="00241964" w:rsidRPr="00B624E1" w:rsidRDefault="00241964" w:rsidP="00241964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4E9A0E40" w14:textId="77777777" w:rsidR="008007D7" w:rsidRPr="00B624E1" w:rsidRDefault="00EF53AE" w:rsidP="00241964">
      <w:pPr>
        <w:spacing w:line="360" w:lineRule="auto"/>
        <w:jc w:val="left"/>
        <w:rPr>
          <w:rFonts w:ascii="游ゴシック" w:eastAsia="游ゴシック" w:hAnsi="游ゴシック"/>
          <w:sz w:val="24"/>
          <w:szCs w:val="24"/>
        </w:rPr>
      </w:pPr>
      <w:r w:rsidRPr="00B624E1">
        <w:rPr>
          <w:rFonts w:ascii="游ゴシック" w:eastAsia="游ゴシック" w:hAnsi="游ゴシック" w:hint="eastAsia"/>
          <w:sz w:val="24"/>
          <w:szCs w:val="24"/>
        </w:rPr>
        <w:t>４．</w:t>
      </w:r>
      <w:r w:rsidR="008007D7" w:rsidRPr="00B624E1">
        <w:rPr>
          <w:rFonts w:ascii="游ゴシック" w:eastAsia="游ゴシック" w:hAnsi="游ゴシック" w:hint="eastAsia"/>
          <w:sz w:val="24"/>
          <w:szCs w:val="24"/>
        </w:rPr>
        <w:t>自社が取り組むべくDX推進計画について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4496"/>
      </w:tblGrid>
      <w:tr w:rsidR="008007D7" w:rsidRPr="00B624E1" w14:paraId="5ABC689D" w14:textId="77777777" w:rsidTr="00241964">
        <w:tc>
          <w:tcPr>
            <w:tcW w:w="1696" w:type="dxa"/>
            <w:vAlign w:val="center"/>
          </w:tcPr>
          <w:p w14:paraId="072196C1" w14:textId="77777777" w:rsidR="008007D7" w:rsidRPr="00B624E1" w:rsidRDefault="008007D7" w:rsidP="0024196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 w:hint="eastAsia"/>
                <w:sz w:val="24"/>
                <w:szCs w:val="24"/>
              </w:rPr>
              <w:t>ステップ</w:t>
            </w:r>
          </w:p>
        </w:tc>
        <w:tc>
          <w:tcPr>
            <w:tcW w:w="1560" w:type="dxa"/>
            <w:vAlign w:val="center"/>
          </w:tcPr>
          <w:p w14:paraId="2EA11400" w14:textId="77777777" w:rsidR="008007D7" w:rsidRPr="00B624E1" w:rsidRDefault="00EF53AE" w:rsidP="0024196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 w:hint="eastAsia"/>
                <w:sz w:val="24"/>
                <w:szCs w:val="24"/>
              </w:rPr>
              <w:t>時期</w:t>
            </w:r>
          </w:p>
        </w:tc>
        <w:tc>
          <w:tcPr>
            <w:tcW w:w="1984" w:type="dxa"/>
            <w:vAlign w:val="center"/>
          </w:tcPr>
          <w:p w14:paraId="74890C14" w14:textId="77777777" w:rsidR="008007D7" w:rsidRPr="00B624E1" w:rsidRDefault="00EF53AE" w:rsidP="0024196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 w:hint="eastAsia"/>
                <w:sz w:val="24"/>
                <w:szCs w:val="24"/>
              </w:rPr>
              <w:t>テーマ</w:t>
            </w:r>
          </w:p>
        </w:tc>
        <w:tc>
          <w:tcPr>
            <w:tcW w:w="4496" w:type="dxa"/>
            <w:vAlign w:val="center"/>
          </w:tcPr>
          <w:p w14:paraId="48A1516D" w14:textId="77777777" w:rsidR="00EF53AE" w:rsidRPr="00B624E1" w:rsidRDefault="00EF53AE" w:rsidP="0024196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 w:hint="eastAsia"/>
                <w:sz w:val="24"/>
                <w:szCs w:val="24"/>
              </w:rPr>
              <w:t>アクションプラン</w:t>
            </w:r>
          </w:p>
          <w:p w14:paraId="6FBDADAB" w14:textId="77777777" w:rsidR="008007D7" w:rsidRPr="00B624E1" w:rsidRDefault="00EF53AE" w:rsidP="0024196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 w:hint="eastAsia"/>
                <w:sz w:val="24"/>
                <w:szCs w:val="24"/>
              </w:rPr>
              <w:t>（具体的な取り組み内容）</w:t>
            </w:r>
          </w:p>
        </w:tc>
      </w:tr>
      <w:tr w:rsidR="008007D7" w:rsidRPr="00B624E1" w14:paraId="34BEB27E" w14:textId="77777777" w:rsidTr="00EE7C13">
        <w:tc>
          <w:tcPr>
            <w:tcW w:w="1696" w:type="dxa"/>
          </w:tcPr>
          <w:p w14:paraId="5EC8252C" w14:textId="1DB46791" w:rsidR="000C6B93" w:rsidRPr="00B624E1" w:rsidRDefault="00241964" w:rsidP="0024196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 w:hint="eastAsia"/>
                <w:sz w:val="24"/>
                <w:szCs w:val="24"/>
              </w:rPr>
              <w:t>１</w:t>
            </w:r>
          </w:p>
        </w:tc>
        <w:tc>
          <w:tcPr>
            <w:tcW w:w="1560" w:type="dxa"/>
          </w:tcPr>
          <w:p w14:paraId="06AF1C5E" w14:textId="77777777" w:rsidR="00EF53AE" w:rsidRPr="00B624E1" w:rsidRDefault="00EF53AE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A84E83" w14:textId="77777777" w:rsidR="00EF53AE" w:rsidRPr="00B624E1" w:rsidRDefault="00EF53AE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E4AC044" w14:textId="77777777" w:rsidR="00EF53AE" w:rsidRPr="00B624E1" w:rsidRDefault="00EF53AE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007D7" w:rsidRPr="00B624E1" w14:paraId="51DA4BC1" w14:textId="77777777" w:rsidTr="00EE7C13">
        <w:tc>
          <w:tcPr>
            <w:tcW w:w="1696" w:type="dxa"/>
          </w:tcPr>
          <w:p w14:paraId="42C789BB" w14:textId="38201657" w:rsidR="00EF53AE" w:rsidRPr="00B624E1" w:rsidRDefault="00241964" w:rsidP="0024196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 w:hint="eastAsia"/>
                <w:sz w:val="24"/>
                <w:szCs w:val="24"/>
              </w:rPr>
              <w:t>２</w:t>
            </w:r>
          </w:p>
        </w:tc>
        <w:tc>
          <w:tcPr>
            <w:tcW w:w="1560" w:type="dxa"/>
          </w:tcPr>
          <w:p w14:paraId="77EFDB7D" w14:textId="77777777" w:rsidR="00EF53AE" w:rsidRPr="00B624E1" w:rsidRDefault="00EF53AE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739B0D" w14:textId="77777777" w:rsidR="00EF53AE" w:rsidRPr="00B624E1" w:rsidRDefault="00EF53AE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96" w:type="dxa"/>
          </w:tcPr>
          <w:p w14:paraId="6F3B5289" w14:textId="54BBABC6" w:rsidR="00EF53AE" w:rsidRPr="00B624E1" w:rsidRDefault="00EF53AE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007D7" w:rsidRPr="00B624E1" w14:paraId="367D48BF" w14:textId="77777777" w:rsidTr="00EE7C13">
        <w:tc>
          <w:tcPr>
            <w:tcW w:w="1696" w:type="dxa"/>
          </w:tcPr>
          <w:p w14:paraId="6FC30349" w14:textId="1BD44070" w:rsidR="00EF53AE" w:rsidRPr="00B624E1" w:rsidRDefault="00241964" w:rsidP="0024196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B624E1">
              <w:rPr>
                <w:rFonts w:ascii="游ゴシック" w:eastAsia="游ゴシック" w:hAnsi="游ゴシック" w:hint="eastAsia"/>
                <w:sz w:val="24"/>
                <w:szCs w:val="24"/>
              </w:rPr>
              <w:t>３</w:t>
            </w:r>
          </w:p>
        </w:tc>
        <w:tc>
          <w:tcPr>
            <w:tcW w:w="1560" w:type="dxa"/>
          </w:tcPr>
          <w:p w14:paraId="7420BBBA" w14:textId="77777777" w:rsidR="00EF53AE" w:rsidRPr="00B624E1" w:rsidRDefault="00EF53AE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EF2B42" w14:textId="77777777" w:rsidR="00EF53AE" w:rsidRPr="00B624E1" w:rsidRDefault="00EF53AE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96" w:type="dxa"/>
          </w:tcPr>
          <w:p w14:paraId="2EA62244" w14:textId="77777777" w:rsidR="00EF53AE" w:rsidRPr="00B624E1" w:rsidRDefault="00EF53AE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7F5C8A25" w14:textId="77777777" w:rsidR="008007D7" w:rsidRPr="00B624E1" w:rsidRDefault="008007D7" w:rsidP="008007D7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177AC6B9" w14:textId="4AA5335B" w:rsidR="003026E1" w:rsidRPr="00B624E1" w:rsidRDefault="00EE7C13" w:rsidP="00241964">
      <w:pPr>
        <w:spacing w:line="360" w:lineRule="auto"/>
        <w:jc w:val="left"/>
        <w:rPr>
          <w:rFonts w:ascii="游ゴシック" w:eastAsia="游ゴシック" w:hAnsi="游ゴシック"/>
          <w:sz w:val="24"/>
          <w:szCs w:val="24"/>
        </w:rPr>
      </w:pPr>
      <w:r w:rsidRPr="00B624E1">
        <w:rPr>
          <w:rFonts w:ascii="游ゴシック" w:eastAsia="游ゴシック" w:hAnsi="游ゴシック" w:hint="eastAsia"/>
          <w:sz w:val="24"/>
          <w:szCs w:val="24"/>
        </w:rPr>
        <w:lastRenderedPageBreak/>
        <w:t>５．DX推進に向けての要望など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7C13" w:rsidRPr="00B624E1" w14:paraId="651E79CC" w14:textId="77777777" w:rsidTr="00EE7C13">
        <w:tc>
          <w:tcPr>
            <w:tcW w:w="9736" w:type="dxa"/>
          </w:tcPr>
          <w:p w14:paraId="11D926D0" w14:textId="3EB9BA93" w:rsidR="00EE7C13" w:rsidRPr="00B624E1" w:rsidRDefault="00EE7C13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7637659A" w14:textId="4641BABC" w:rsidR="000C6B93" w:rsidRPr="00B624E1" w:rsidRDefault="000C6B93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35E3929" w14:textId="77777777" w:rsidR="000C6B93" w:rsidRPr="00B624E1" w:rsidRDefault="000C6B93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52B2A2FF" w14:textId="77777777" w:rsidR="00EE7C13" w:rsidRPr="00B624E1" w:rsidRDefault="00EE7C13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25E1DE6B" w14:textId="77777777" w:rsidR="00EE7C13" w:rsidRPr="00B624E1" w:rsidRDefault="00EE7C13" w:rsidP="008007D7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5D337986" w14:textId="75CFA95C" w:rsidR="00EE7C13" w:rsidRDefault="00EE7C13" w:rsidP="008007D7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3AA1203D" w14:textId="525E9AB4" w:rsidR="00A666F9" w:rsidRDefault="00A666F9" w:rsidP="008007D7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14:paraId="4AAA67AF" w14:textId="77777777" w:rsidR="00A666F9" w:rsidRPr="00141E32" w:rsidRDefault="00A666F9" w:rsidP="00A666F9">
      <w:pPr>
        <w:spacing w:line="320" w:lineRule="exact"/>
        <w:jc w:val="left"/>
        <w:rPr>
          <w:rFonts w:ascii="游ゴシック" w:eastAsia="游ゴシック" w:hAnsi="游ゴシック" w:cs="ＭＳ 明朝"/>
          <w:sz w:val="24"/>
          <w:szCs w:val="24"/>
        </w:rPr>
      </w:pPr>
    </w:p>
    <w:p w14:paraId="065888AF" w14:textId="77777777" w:rsidR="00A666F9" w:rsidRPr="00141E32" w:rsidRDefault="00A666F9" w:rsidP="00A666F9">
      <w:pPr>
        <w:spacing w:line="320" w:lineRule="exact"/>
        <w:ind w:leftChars="200" w:left="420"/>
        <w:jc w:val="left"/>
        <w:rPr>
          <w:rFonts w:ascii="游ゴシック" w:eastAsia="游ゴシック" w:hAnsi="游ゴシック" w:cs="ＭＳ 明朝"/>
          <w:sz w:val="24"/>
          <w:szCs w:val="24"/>
        </w:rPr>
      </w:pPr>
      <w:r w:rsidRPr="00141E32">
        <w:rPr>
          <w:rFonts w:ascii="游ゴシック" w:eastAsia="游ゴシック" w:hAnsi="游ゴシック" w:cs="ＭＳ 明朝" w:hint="eastAsia"/>
          <w:sz w:val="24"/>
          <w:szCs w:val="24"/>
        </w:rPr>
        <w:t>ご記入後、編集防止のためPDFにしてメールで以下にご提出ください。</w:t>
      </w:r>
    </w:p>
    <w:p w14:paraId="0D804877" w14:textId="77777777" w:rsidR="00A666F9" w:rsidRPr="00141E32" w:rsidRDefault="00A666F9" w:rsidP="00A666F9">
      <w:pPr>
        <w:spacing w:line="320" w:lineRule="exact"/>
        <w:ind w:leftChars="500" w:left="1050"/>
        <w:jc w:val="left"/>
        <w:rPr>
          <w:rFonts w:ascii="游ゴシック" w:eastAsia="游ゴシック" w:hAnsi="游ゴシック" w:cs="ＭＳ 明朝"/>
          <w:sz w:val="24"/>
          <w:szCs w:val="24"/>
        </w:rPr>
      </w:pPr>
      <w:r w:rsidRPr="00141E32">
        <w:rPr>
          <w:rFonts w:ascii="游ゴシック" w:eastAsia="游ゴシック" w:hAnsi="游ゴシック" w:cs="ＭＳ 明朝" w:hint="eastAsia"/>
          <w:sz w:val="24"/>
          <w:szCs w:val="24"/>
        </w:rPr>
        <w:t xml:space="preserve">　　To.　担当キャリアコンサルタント</w:t>
      </w:r>
    </w:p>
    <w:p w14:paraId="1261BD5E" w14:textId="05DF6F74" w:rsidR="00A666F9" w:rsidRPr="00A666F9" w:rsidRDefault="00A666F9" w:rsidP="00A666F9">
      <w:pPr>
        <w:spacing w:line="320" w:lineRule="exact"/>
        <w:ind w:leftChars="500" w:left="1050"/>
        <w:jc w:val="left"/>
        <w:rPr>
          <w:rFonts w:ascii="游ゴシック" w:eastAsia="游ゴシック" w:hAnsi="游ゴシック" w:cs="ＭＳ 明朝" w:hint="eastAsia"/>
          <w:sz w:val="24"/>
          <w:szCs w:val="24"/>
        </w:rPr>
      </w:pPr>
      <w:r w:rsidRPr="00141E32">
        <w:rPr>
          <w:rFonts w:ascii="游ゴシック" w:eastAsia="游ゴシック" w:hAnsi="游ゴシック" w:cs="ＭＳ 明朝" w:hint="eastAsia"/>
          <w:sz w:val="24"/>
          <w:szCs w:val="24"/>
        </w:rPr>
        <w:t xml:space="preserve">　　Cc.　事務局　</w:t>
      </w:r>
      <w:r w:rsidRPr="00141E32">
        <w:rPr>
          <w:rFonts w:ascii="游ゴシック" w:eastAsia="游ゴシック" w:hAnsi="游ゴシック" w:cs="ＭＳ 明朝"/>
          <w:sz w:val="24"/>
          <w:szCs w:val="24"/>
        </w:rPr>
        <w:t>info@globalkwledge.com</w:t>
      </w:r>
    </w:p>
    <w:sectPr w:rsidR="00A666F9" w:rsidRPr="00A666F9" w:rsidSect="008007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37"/>
    <w:rsid w:val="000C320F"/>
    <w:rsid w:val="000C6B93"/>
    <w:rsid w:val="000D2945"/>
    <w:rsid w:val="001F4054"/>
    <w:rsid w:val="00241964"/>
    <w:rsid w:val="003026E1"/>
    <w:rsid w:val="003316BD"/>
    <w:rsid w:val="0037583A"/>
    <w:rsid w:val="00397B35"/>
    <w:rsid w:val="004F7A3E"/>
    <w:rsid w:val="00647ADA"/>
    <w:rsid w:val="00734C1A"/>
    <w:rsid w:val="008007D7"/>
    <w:rsid w:val="009B4E37"/>
    <w:rsid w:val="00A666F9"/>
    <w:rsid w:val="00A928D9"/>
    <w:rsid w:val="00B624E1"/>
    <w:rsid w:val="00B67463"/>
    <w:rsid w:val="00D90375"/>
    <w:rsid w:val="00EE7C13"/>
    <w:rsid w:val="00EF53AE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51E25"/>
  <w15:docId w15:val="{8E717D82-4ADE-40FF-A0D1-EA5544F6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Yoshihito Sugiyama 杉山良仁</dc:creator>
  <cp:lastModifiedBy>グローバルナレッジ 水野</cp:lastModifiedBy>
  <cp:revision>8</cp:revision>
  <dcterms:created xsi:type="dcterms:W3CDTF">2020-11-11T04:04:00Z</dcterms:created>
  <dcterms:modified xsi:type="dcterms:W3CDTF">2020-12-16T02:34:00Z</dcterms:modified>
</cp:coreProperties>
</file>